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A5" w:rsidRDefault="00FB5C9C">
      <w:bookmarkStart w:id="0" w:name="_GoBack"/>
      <w:bookmarkEnd w:id="0"/>
    </w:p>
    <w:p w:rsidR="00127FA5" w:rsidRDefault="00127FA5" w:rsidP="00E108A2">
      <w:pPr>
        <w:pStyle w:val="NoSpacing"/>
      </w:pPr>
      <w:r>
        <w:rPr>
          <w:rFonts w:ascii="Arial" w:hAnsi="Arial" w:cs="Arial"/>
          <w:color w:val="59595B"/>
          <w:spacing w:val="15"/>
          <w:sz w:val="20"/>
          <w:szCs w:val="20"/>
          <w:shd w:val="clear" w:color="auto" w:fill="FFFFFF"/>
        </w:rPr>
        <w:t>Prince Mahidol Award Conference (PMAC) 2018</w:t>
      </w:r>
    </w:p>
    <w:p w:rsidR="00E108A2" w:rsidRDefault="00E108A2" w:rsidP="00E108A2">
      <w:pPr>
        <w:pStyle w:val="NoSpacing"/>
      </w:pPr>
      <w:r>
        <w:t>Parallel session 4.4</w:t>
      </w:r>
    </w:p>
    <w:p w:rsidR="00E108A2" w:rsidRDefault="00E108A2" w:rsidP="00E108A2">
      <w:pPr>
        <w:pStyle w:val="NoSpacing"/>
      </w:pPr>
      <w:r>
        <w:t>Title: Finding the win-win solutions for better health from a better food system</w:t>
      </w:r>
    </w:p>
    <w:p w:rsidR="00E108A2" w:rsidRDefault="00E108A2" w:rsidP="00E108A2">
      <w:pPr>
        <w:rPr>
          <w:lang w:val="it-IT"/>
        </w:rPr>
      </w:pPr>
      <w:r w:rsidRPr="00D9501F">
        <w:rPr>
          <w:lang w:val="it-IT"/>
        </w:rPr>
        <w:t>Presenter – Dr. Randal Giroux</w:t>
      </w:r>
      <w:r w:rsidR="00D9501F" w:rsidRPr="00D9501F">
        <w:rPr>
          <w:lang w:val="it-IT"/>
        </w:rPr>
        <w:t>, C</w:t>
      </w:r>
      <w:r w:rsidR="00D9501F">
        <w:rPr>
          <w:lang w:val="it-IT"/>
        </w:rPr>
        <w:t>argill Incorporated</w:t>
      </w:r>
    </w:p>
    <w:p w:rsidR="006147E2" w:rsidRDefault="009F6188" w:rsidP="00CA6F61">
      <w:pPr>
        <w:jc w:val="both"/>
        <w:rPr>
          <w:rFonts w:cstheme="minorHAnsi"/>
          <w:sz w:val="24"/>
          <w:szCs w:val="24"/>
        </w:rPr>
      </w:pPr>
      <w:r w:rsidRPr="00CA6F61">
        <w:rPr>
          <w:rFonts w:cstheme="minorHAnsi"/>
          <w:sz w:val="24"/>
          <w:szCs w:val="24"/>
        </w:rPr>
        <w:t xml:space="preserve">The animal protein industry is committed to the production of safe and affordable food. In a world </w:t>
      </w:r>
      <w:r w:rsidR="00D9501F" w:rsidRPr="00CA6F61">
        <w:rPr>
          <w:rFonts w:cstheme="minorHAnsi"/>
          <w:sz w:val="24"/>
          <w:szCs w:val="24"/>
        </w:rPr>
        <w:t xml:space="preserve">with </w:t>
      </w:r>
      <w:r w:rsidRPr="00CA6F61">
        <w:rPr>
          <w:rFonts w:cstheme="minorHAnsi"/>
          <w:sz w:val="24"/>
          <w:szCs w:val="24"/>
        </w:rPr>
        <w:t xml:space="preserve">growing demand for </w:t>
      </w:r>
      <w:r w:rsidR="00D9501F" w:rsidRPr="00CA6F61">
        <w:rPr>
          <w:rFonts w:cstheme="minorHAnsi"/>
          <w:sz w:val="24"/>
          <w:szCs w:val="24"/>
        </w:rPr>
        <w:t>a wide range of animal proteins</w:t>
      </w:r>
      <w:r w:rsidR="00CA6F61" w:rsidRPr="00CA6F61">
        <w:rPr>
          <w:rFonts w:cstheme="minorHAnsi"/>
          <w:sz w:val="24"/>
          <w:szCs w:val="24"/>
        </w:rPr>
        <w:t xml:space="preserve"> </w:t>
      </w:r>
      <w:r w:rsidR="00CA6F61" w:rsidRPr="00954D73">
        <w:rPr>
          <w:rFonts w:cstheme="minorHAnsi"/>
          <w:sz w:val="24"/>
          <w:szCs w:val="24"/>
        </w:rPr>
        <w:t>t</w:t>
      </w:r>
      <w:r w:rsidR="00E108A2" w:rsidRPr="00954D73">
        <w:rPr>
          <w:rFonts w:cstheme="minorHAnsi"/>
          <w:sz w:val="24"/>
          <w:szCs w:val="24"/>
        </w:rPr>
        <w:t xml:space="preserve">here’s no silver bullet to meet this growing demand and we will need large- and small-scale agriculture to nourish more than 9 billion people by 2050. </w:t>
      </w:r>
    </w:p>
    <w:p w:rsidR="001F0CF1" w:rsidRPr="006147E2" w:rsidRDefault="001F0CF1" w:rsidP="00CA6F61">
      <w:pPr>
        <w:jc w:val="both"/>
        <w:rPr>
          <w:rFonts w:cstheme="minorHAnsi"/>
          <w:sz w:val="24"/>
          <w:szCs w:val="24"/>
        </w:rPr>
      </w:pPr>
      <w:r w:rsidRPr="00954D73">
        <w:rPr>
          <w:rFonts w:eastAsia="Times New Roman" w:cstheme="minorHAnsi"/>
          <w:color w:val="444444"/>
          <w:sz w:val="24"/>
          <w:szCs w:val="24"/>
          <w:lang w:bidi="te-IN"/>
        </w:rPr>
        <w:t>The presentation will discuss what</w:t>
      </w:r>
      <w:r w:rsidR="00A20978" w:rsidRPr="00954D73">
        <w:rPr>
          <w:rFonts w:eastAsia="Times New Roman" w:cstheme="minorHAnsi"/>
          <w:color w:val="444444"/>
          <w:sz w:val="24"/>
          <w:szCs w:val="24"/>
          <w:lang w:bidi="te-IN"/>
        </w:rPr>
        <w:t xml:space="preserve"> </w:t>
      </w:r>
      <w:r w:rsidRPr="00954D73">
        <w:rPr>
          <w:rFonts w:eastAsia="Times New Roman" w:cstheme="minorHAnsi"/>
          <w:color w:val="444444"/>
          <w:sz w:val="24"/>
          <w:szCs w:val="24"/>
          <w:lang w:bidi="te-IN"/>
        </w:rPr>
        <w:t>leading large-scale production companies and governments can do to</w:t>
      </w:r>
      <w:r w:rsidR="00954D73" w:rsidRPr="00954D73">
        <w:rPr>
          <w:rFonts w:eastAsia="Times New Roman" w:cstheme="minorHAnsi"/>
          <w:color w:val="444444"/>
          <w:sz w:val="24"/>
          <w:szCs w:val="24"/>
          <w:lang w:bidi="te-IN"/>
        </w:rPr>
        <w:t xml:space="preserve"> </w:t>
      </w:r>
      <w:r w:rsidRPr="00954D73">
        <w:rPr>
          <w:rFonts w:eastAsia="Times New Roman" w:cstheme="minorHAnsi"/>
          <w:color w:val="444444"/>
          <w:sz w:val="24"/>
          <w:szCs w:val="24"/>
          <w:lang w:bidi="te-IN"/>
        </w:rPr>
        <w:t>address the vulnerabilities</w:t>
      </w:r>
      <w:r w:rsidR="00A20978" w:rsidRPr="00954D73">
        <w:rPr>
          <w:rFonts w:eastAsia="Times New Roman" w:cstheme="minorHAnsi"/>
          <w:color w:val="444444"/>
          <w:sz w:val="24"/>
          <w:szCs w:val="24"/>
          <w:lang w:bidi="te-IN"/>
        </w:rPr>
        <w:t xml:space="preserve"> created by </w:t>
      </w:r>
      <w:r w:rsidR="00AE1805">
        <w:rPr>
          <w:rFonts w:eastAsia="Times New Roman" w:cstheme="minorHAnsi"/>
          <w:color w:val="444444"/>
          <w:sz w:val="24"/>
          <w:szCs w:val="24"/>
          <w:lang w:bidi="te-IN"/>
        </w:rPr>
        <w:t>antimicrobial resistance (</w:t>
      </w:r>
      <w:r w:rsidRPr="00954D73">
        <w:rPr>
          <w:rFonts w:eastAsia="Times New Roman" w:cstheme="minorHAnsi"/>
          <w:color w:val="444444"/>
          <w:sz w:val="24"/>
          <w:szCs w:val="24"/>
          <w:lang w:bidi="te-IN"/>
        </w:rPr>
        <w:t>AMR</w:t>
      </w:r>
      <w:r w:rsidR="00AE1805">
        <w:rPr>
          <w:rFonts w:eastAsia="Times New Roman" w:cstheme="minorHAnsi"/>
          <w:color w:val="444444"/>
          <w:sz w:val="24"/>
          <w:szCs w:val="24"/>
          <w:lang w:bidi="te-IN"/>
        </w:rPr>
        <w:t>)</w:t>
      </w:r>
      <w:r w:rsidRPr="00954D73">
        <w:rPr>
          <w:rFonts w:eastAsia="Times New Roman" w:cstheme="minorHAnsi"/>
          <w:color w:val="444444"/>
          <w:sz w:val="24"/>
          <w:szCs w:val="24"/>
          <w:lang w:bidi="te-IN"/>
        </w:rPr>
        <w:t xml:space="preserve"> and zoonotic diseases in the global food system</w:t>
      </w:r>
      <w:r w:rsidR="007E3E40" w:rsidRPr="00954D73">
        <w:rPr>
          <w:rFonts w:eastAsia="Times New Roman" w:cstheme="minorHAnsi"/>
          <w:color w:val="444444"/>
          <w:sz w:val="24"/>
          <w:szCs w:val="24"/>
          <w:lang w:bidi="te-IN"/>
        </w:rPr>
        <w:t xml:space="preserve"> and </w:t>
      </w:r>
      <w:r w:rsidR="00A20978" w:rsidRPr="00954D73">
        <w:rPr>
          <w:rFonts w:eastAsia="Times New Roman" w:cstheme="minorHAnsi"/>
          <w:color w:val="444444"/>
          <w:sz w:val="24"/>
          <w:szCs w:val="24"/>
          <w:lang w:bidi="te-IN"/>
        </w:rPr>
        <w:t xml:space="preserve"> </w:t>
      </w:r>
      <w:r w:rsidRPr="00954D73">
        <w:rPr>
          <w:rFonts w:eastAsia="Times New Roman" w:cstheme="minorHAnsi"/>
          <w:color w:val="444444"/>
          <w:sz w:val="24"/>
          <w:szCs w:val="24"/>
          <w:lang w:bidi="te-IN"/>
        </w:rPr>
        <w:t xml:space="preserve">how companies can advocate for change </w:t>
      </w:r>
      <w:r w:rsidR="00AE1805">
        <w:rPr>
          <w:rFonts w:eastAsia="Times New Roman" w:cstheme="minorHAnsi"/>
          <w:color w:val="444444"/>
          <w:sz w:val="24"/>
          <w:szCs w:val="24"/>
          <w:lang w:bidi="te-IN"/>
        </w:rPr>
        <w:t>across sectors</w:t>
      </w:r>
      <w:r w:rsidR="007E3E40" w:rsidRPr="00954D73">
        <w:rPr>
          <w:rFonts w:eastAsia="Times New Roman" w:cstheme="minorHAnsi"/>
          <w:color w:val="444444"/>
          <w:sz w:val="24"/>
          <w:szCs w:val="24"/>
          <w:lang w:bidi="te-IN"/>
        </w:rPr>
        <w:t>.</w:t>
      </w:r>
      <w:r w:rsidRPr="00954D73">
        <w:rPr>
          <w:rFonts w:eastAsia="Times New Roman" w:cstheme="minorHAnsi"/>
          <w:color w:val="444444"/>
          <w:sz w:val="24"/>
          <w:szCs w:val="24"/>
          <w:lang w:bidi="te-IN"/>
        </w:rPr>
        <w:t xml:space="preserve"> </w:t>
      </w:r>
      <w:r w:rsidR="00954D73" w:rsidRPr="00954D73">
        <w:rPr>
          <w:rFonts w:cstheme="minorHAnsi"/>
          <w:sz w:val="24"/>
          <w:szCs w:val="24"/>
        </w:rPr>
        <w:t>Within the context of creating win-win solutions for a global food system,</w:t>
      </w:r>
      <w:r w:rsidR="00954D73">
        <w:rPr>
          <w:rFonts w:cstheme="minorHAnsi"/>
          <w:sz w:val="24"/>
          <w:szCs w:val="24"/>
        </w:rPr>
        <w:t xml:space="preserve"> the industry is </w:t>
      </w:r>
      <w:r w:rsidR="00954D73" w:rsidRPr="00954D73">
        <w:rPr>
          <w:rFonts w:cstheme="minorHAnsi"/>
          <w:sz w:val="24"/>
          <w:szCs w:val="24"/>
        </w:rPr>
        <w:t xml:space="preserve">advocating for </w:t>
      </w:r>
      <w:r w:rsidR="00954D73">
        <w:rPr>
          <w:rFonts w:cstheme="minorHAnsi"/>
          <w:sz w:val="24"/>
          <w:szCs w:val="24"/>
        </w:rPr>
        <w:t xml:space="preserve">national and </w:t>
      </w:r>
      <w:r w:rsidR="00954D73" w:rsidRPr="00954D73">
        <w:rPr>
          <w:rFonts w:cstheme="minorHAnsi"/>
          <w:sz w:val="24"/>
          <w:szCs w:val="24"/>
        </w:rPr>
        <w:t>international policy solutions that 1) recognize and enable agricultural innovations</w:t>
      </w:r>
      <w:r w:rsidR="00AE1805">
        <w:rPr>
          <w:rFonts w:cstheme="minorHAnsi"/>
          <w:sz w:val="24"/>
          <w:szCs w:val="24"/>
        </w:rPr>
        <w:t>,</w:t>
      </w:r>
      <w:r w:rsidR="00954D73" w:rsidRPr="00954D73">
        <w:rPr>
          <w:rFonts w:cstheme="minorHAnsi"/>
          <w:sz w:val="24"/>
          <w:szCs w:val="24"/>
        </w:rPr>
        <w:t xml:space="preserve"> and 2) strive to enable trade through proportionate and </w:t>
      </w:r>
      <w:r w:rsidR="00954D73" w:rsidRPr="00954D73">
        <w:rPr>
          <w:rFonts w:eastAsia="Times New Roman"/>
          <w:sz w:val="24"/>
          <w:szCs w:val="24"/>
        </w:rPr>
        <w:t>science-based risk management solutions.</w:t>
      </w:r>
    </w:p>
    <w:p w:rsidR="00AE1805" w:rsidRDefault="00463E69" w:rsidP="00CA6F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navigate a global food system,</w:t>
      </w:r>
      <w:r w:rsidR="006147E2">
        <w:rPr>
          <w:rFonts w:cstheme="minorHAnsi"/>
          <w:sz w:val="24"/>
          <w:szCs w:val="24"/>
        </w:rPr>
        <w:t xml:space="preserve"> producers a</w:t>
      </w:r>
      <w:r>
        <w:rPr>
          <w:rFonts w:cstheme="minorHAnsi"/>
          <w:sz w:val="24"/>
          <w:szCs w:val="24"/>
        </w:rPr>
        <w:t xml:space="preserve">nd processors of animal proteins must </w:t>
      </w:r>
      <w:r w:rsidRPr="00CA6F61">
        <w:rPr>
          <w:rFonts w:cstheme="minorHAnsi"/>
          <w:sz w:val="24"/>
          <w:szCs w:val="24"/>
        </w:rPr>
        <w:t xml:space="preserve">find scalable and sustainable ways to raise, transform, and distribute </w:t>
      </w:r>
      <w:r>
        <w:rPr>
          <w:rFonts w:cstheme="minorHAnsi"/>
          <w:sz w:val="24"/>
          <w:szCs w:val="24"/>
        </w:rPr>
        <w:t>protein</w:t>
      </w:r>
      <w:r w:rsidRPr="00CA6F61">
        <w:rPr>
          <w:rFonts w:cstheme="minorHAnsi"/>
          <w:sz w:val="24"/>
          <w:szCs w:val="24"/>
        </w:rPr>
        <w:t xml:space="preserve"> both locally </w:t>
      </w:r>
      <w:r>
        <w:rPr>
          <w:rFonts w:cstheme="minorHAnsi"/>
          <w:sz w:val="24"/>
          <w:szCs w:val="24"/>
        </w:rPr>
        <w:t xml:space="preserve">and across borders. </w:t>
      </w:r>
      <w:r w:rsidR="00AE1805">
        <w:rPr>
          <w:rFonts w:cstheme="minorHAnsi"/>
          <w:sz w:val="24"/>
          <w:szCs w:val="24"/>
        </w:rPr>
        <w:t>AMR</w:t>
      </w:r>
      <w:r w:rsidR="006147E2" w:rsidRPr="00CA6F61">
        <w:rPr>
          <w:rFonts w:cstheme="minorHAnsi"/>
          <w:sz w:val="24"/>
          <w:szCs w:val="24"/>
        </w:rPr>
        <w:t xml:space="preserve"> and </w:t>
      </w:r>
      <w:r w:rsidR="00AE1805">
        <w:rPr>
          <w:rFonts w:cstheme="minorHAnsi"/>
          <w:sz w:val="24"/>
          <w:szCs w:val="24"/>
        </w:rPr>
        <w:t>zoonotic</w:t>
      </w:r>
      <w:r w:rsidR="00AE1805" w:rsidRPr="00CA6F61">
        <w:rPr>
          <w:rFonts w:cstheme="minorHAnsi"/>
          <w:sz w:val="24"/>
          <w:szCs w:val="24"/>
        </w:rPr>
        <w:t xml:space="preserve"> </w:t>
      </w:r>
      <w:r w:rsidR="006147E2" w:rsidRPr="00CA6F61">
        <w:rPr>
          <w:rFonts w:cstheme="minorHAnsi"/>
          <w:sz w:val="24"/>
          <w:szCs w:val="24"/>
        </w:rPr>
        <w:t>diseases</w:t>
      </w:r>
      <w:r w:rsidR="006147E2">
        <w:rPr>
          <w:rFonts w:cstheme="minorHAnsi"/>
          <w:sz w:val="24"/>
          <w:szCs w:val="24"/>
        </w:rPr>
        <w:t xml:space="preserve"> (e.g. Avian Influenza)</w:t>
      </w:r>
      <w:r w:rsidR="006147E2" w:rsidRPr="00CA6F61">
        <w:rPr>
          <w:rFonts w:cstheme="minorHAnsi"/>
          <w:sz w:val="24"/>
          <w:szCs w:val="24"/>
        </w:rPr>
        <w:t xml:space="preserve"> represent vulnerabilities to realizing these </w:t>
      </w:r>
      <w:r w:rsidR="006147E2">
        <w:rPr>
          <w:rFonts w:cstheme="minorHAnsi"/>
          <w:sz w:val="24"/>
          <w:szCs w:val="24"/>
        </w:rPr>
        <w:t xml:space="preserve">goals. </w:t>
      </w:r>
    </w:p>
    <w:p w:rsidR="006147E2" w:rsidRDefault="006147E2" w:rsidP="00CA6F61">
      <w:pPr>
        <w:jc w:val="both"/>
        <w:rPr>
          <w:rFonts w:cstheme="minorHAnsi"/>
          <w:sz w:val="24"/>
          <w:szCs w:val="24"/>
        </w:rPr>
      </w:pPr>
      <w:r w:rsidRPr="006147E2">
        <w:rPr>
          <w:rFonts w:cstheme="minorHAnsi"/>
          <w:sz w:val="24"/>
          <w:szCs w:val="24"/>
        </w:rPr>
        <w:t xml:space="preserve">Farmers and producers are doing critical work to protect animal and human health in </w:t>
      </w:r>
      <w:r>
        <w:rPr>
          <w:rFonts w:cstheme="minorHAnsi"/>
          <w:sz w:val="24"/>
          <w:szCs w:val="24"/>
        </w:rPr>
        <w:t>this</w:t>
      </w:r>
      <w:r w:rsidRPr="006147E2">
        <w:rPr>
          <w:rFonts w:cstheme="minorHAnsi"/>
          <w:sz w:val="24"/>
          <w:szCs w:val="24"/>
        </w:rPr>
        <w:t xml:space="preserve"> increasingly resource</w:t>
      </w:r>
      <w:r w:rsidR="00AE1805">
        <w:rPr>
          <w:rFonts w:cstheme="minorHAnsi"/>
          <w:sz w:val="24"/>
          <w:szCs w:val="24"/>
        </w:rPr>
        <w:t>-</w:t>
      </w:r>
      <w:r w:rsidRPr="006147E2">
        <w:rPr>
          <w:rFonts w:cstheme="minorHAnsi"/>
          <w:sz w:val="24"/>
          <w:szCs w:val="24"/>
        </w:rPr>
        <w:t>constrained world</w:t>
      </w:r>
      <w:r>
        <w:rPr>
          <w:rFonts w:cstheme="minorHAnsi"/>
          <w:sz w:val="24"/>
          <w:szCs w:val="24"/>
        </w:rPr>
        <w:t xml:space="preserve"> and </w:t>
      </w:r>
      <w:r w:rsidR="00096466" w:rsidRPr="006147E2">
        <w:rPr>
          <w:rFonts w:cstheme="minorHAnsi"/>
          <w:sz w:val="24"/>
          <w:szCs w:val="24"/>
        </w:rPr>
        <w:t>the effective integration of a wide range of scalable agricultural technologies into the global food system will be increasingly important</w:t>
      </w:r>
      <w:r w:rsidR="00096466">
        <w:rPr>
          <w:rFonts w:cstheme="minorHAnsi"/>
          <w:sz w:val="24"/>
          <w:szCs w:val="24"/>
        </w:rPr>
        <w:t xml:space="preserve">. With access </w:t>
      </w:r>
      <w:r w:rsidR="00463E69" w:rsidRPr="006147E2">
        <w:rPr>
          <w:rFonts w:cstheme="minorHAnsi"/>
          <w:sz w:val="24"/>
          <w:szCs w:val="24"/>
        </w:rPr>
        <w:t xml:space="preserve">to </w:t>
      </w:r>
      <w:r w:rsidR="00096466">
        <w:rPr>
          <w:rFonts w:cstheme="minorHAnsi"/>
          <w:sz w:val="24"/>
          <w:szCs w:val="24"/>
        </w:rPr>
        <w:t xml:space="preserve">new tools and approaches for animal husbandry, </w:t>
      </w:r>
      <w:r w:rsidR="00463E69" w:rsidRPr="006147E2">
        <w:rPr>
          <w:rFonts w:cstheme="minorHAnsi"/>
          <w:sz w:val="24"/>
          <w:szCs w:val="24"/>
        </w:rPr>
        <w:t>farmers</w:t>
      </w:r>
      <w:r w:rsidRPr="006147E2">
        <w:rPr>
          <w:rFonts w:cstheme="minorHAnsi"/>
          <w:sz w:val="24"/>
          <w:szCs w:val="24"/>
        </w:rPr>
        <w:t xml:space="preserve"> </w:t>
      </w:r>
      <w:r w:rsidR="00096466">
        <w:rPr>
          <w:rFonts w:cstheme="minorHAnsi"/>
          <w:sz w:val="24"/>
          <w:szCs w:val="24"/>
        </w:rPr>
        <w:t xml:space="preserve">will be prepared to </w:t>
      </w:r>
      <w:r w:rsidR="00463E69" w:rsidRPr="006147E2">
        <w:rPr>
          <w:rFonts w:cstheme="minorHAnsi"/>
          <w:sz w:val="24"/>
          <w:szCs w:val="24"/>
        </w:rPr>
        <w:t xml:space="preserve">adapt to changing climate, </w:t>
      </w:r>
      <w:r w:rsidRPr="006147E2">
        <w:rPr>
          <w:rFonts w:cstheme="minorHAnsi"/>
          <w:sz w:val="24"/>
          <w:szCs w:val="24"/>
        </w:rPr>
        <w:t xml:space="preserve">meet challenges of evolving animal diseases, and </w:t>
      </w:r>
      <w:r w:rsidR="00AE1805">
        <w:rPr>
          <w:rFonts w:cstheme="minorHAnsi"/>
          <w:sz w:val="24"/>
          <w:szCs w:val="24"/>
        </w:rPr>
        <w:t xml:space="preserve">demonstrate the </w:t>
      </w:r>
      <w:r w:rsidR="00096466">
        <w:rPr>
          <w:rFonts w:cstheme="minorHAnsi"/>
          <w:sz w:val="24"/>
          <w:szCs w:val="24"/>
        </w:rPr>
        <w:t xml:space="preserve">resilience </w:t>
      </w:r>
      <w:r w:rsidR="00AE1805">
        <w:rPr>
          <w:rFonts w:cstheme="minorHAnsi"/>
          <w:sz w:val="24"/>
          <w:szCs w:val="24"/>
        </w:rPr>
        <w:t xml:space="preserve">necessary </w:t>
      </w:r>
      <w:r w:rsidR="00096466">
        <w:rPr>
          <w:rFonts w:cstheme="minorHAnsi"/>
          <w:sz w:val="24"/>
          <w:szCs w:val="24"/>
        </w:rPr>
        <w:t xml:space="preserve">to </w:t>
      </w:r>
      <w:r w:rsidRPr="006147E2">
        <w:rPr>
          <w:rFonts w:cstheme="minorHAnsi"/>
          <w:sz w:val="24"/>
          <w:szCs w:val="24"/>
        </w:rPr>
        <w:t>deliver productivity gains t</w:t>
      </w:r>
      <w:r w:rsidR="00693619" w:rsidRPr="006147E2">
        <w:rPr>
          <w:rFonts w:cstheme="minorHAnsi"/>
          <w:sz w:val="24"/>
          <w:szCs w:val="24"/>
        </w:rPr>
        <w:t xml:space="preserve">o meet </w:t>
      </w:r>
      <w:r w:rsidR="00E108A2" w:rsidRPr="006147E2">
        <w:rPr>
          <w:rFonts w:cstheme="minorHAnsi"/>
          <w:sz w:val="24"/>
          <w:szCs w:val="24"/>
        </w:rPr>
        <w:t xml:space="preserve">tomorrow’s food demand. </w:t>
      </w:r>
    </w:p>
    <w:p w:rsidR="006B1C7E" w:rsidRDefault="00AE1805" w:rsidP="00D72609">
      <w:pPr>
        <w:jc w:val="both"/>
        <w:rPr>
          <w:rFonts w:eastAsia="Times New Roman" w:cstheme="minorHAnsi"/>
          <w:color w:val="444444"/>
          <w:sz w:val="24"/>
          <w:szCs w:val="24"/>
          <w:lang w:bidi="te-IN"/>
        </w:rPr>
      </w:pPr>
      <w:r>
        <w:rPr>
          <w:rFonts w:cstheme="minorHAnsi"/>
          <w:sz w:val="24"/>
          <w:szCs w:val="24"/>
        </w:rPr>
        <w:t xml:space="preserve">Key areas of </w:t>
      </w:r>
      <w:r w:rsidR="00096466">
        <w:rPr>
          <w:rFonts w:cstheme="minorHAnsi"/>
          <w:sz w:val="24"/>
          <w:szCs w:val="24"/>
        </w:rPr>
        <w:t xml:space="preserve">innovation for animal producers </w:t>
      </w:r>
      <w:r>
        <w:rPr>
          <w:rFonts w:cstheme="minorHAnsi"/>
          <w:sz w:val="24"/>
          <w:szCs w:val="24"/>
        </w:rPr>
        <w:t xml:space="preserve">are </w:t>
      </w:r>
      <w:r w:rsidR="00096466">
        <w:rPr>
          <w:rFonts w:cstheme="minorHAnsi"/>
          <w:sz w:val="24"/>
          <w:szCs w:val="24"/>
        </w:rPr>
        <w:t>access to antibiotics and antimicrobial interventions</w:t>
      </w:r>
      <w:r w:rsidR="00A26CBB" w:rsidRPr="00CA6F61">
        <w:rPr>
          <w:rFonts w:eastAsia="Times New Roman" w:cstheme="minorHAnsi"/>
          <w:color w:val="444444"/>
          <w:sz w:val="24"/>
          <w:szCs w:val="24"/>
          <w:lang w:bidi="te-IN"/>
        </w:rPr>
        <w:t xml:space="preserve">. Antibiotics have been used for many years to prevent, treat and control animal diseases and to efficiently raise livestock for food. </w:t>
      </w:r>
      <w:r w:rsidR="00096466">
        <w:rPr>
          <w:rFonts w:eastAsia="Times New Roman" w:cstheme="minorHAnsi"/>
          <w:color w:val="444444"/>
          <w:sz w:val="24"/>
          <w:szCs w:val="24"/>
          <w:lang w:bidi="te-IN"/>
        </w:rPr>
        <w:t>However, t</w:t>
      </w:r>
      <w:r w:rsidR="00A26CBB" w:rsidRPr="00CA6F61">
        <w:rPr>
          <w:rFonts w:eastAsia="Times New Roman" w:cstheme="minorHAnsi"/>
          <w:color w:val="444444"/>
          <w:sz w:val="24"/>
          <w:szCs w:val="24"/>
          <w:lang w:bidi="te-IN"/>
        </w:rPr>
        <w:t xml:space="preserve">here is ongoing scientific debate whether the use of antibiotics in animals can adversely affect human health by increasing </w:t>
      </w:r>
      <w:r>
        <w:rPr>
          <w:rFonts w:eastAsia="Times New Roman" w:cstheme="minorHAnsi"/>
          <w:color w:val="444444"/>
          <w:sz w:val="24"/>
          <w:szCs w:val="24"/>
          <w:lang w:bidi="te-IN"/>
        </w:rPr>
        <w:t>AMR</w:t>
      </w:r>
      <w:r w:rsidR="00D72609">
        <w:rPr>
          <w:rFonts w:eastAsia="Times New Roman" w:cstheme="minorHAnsi"/>
          <w:color w:val="444444"/>
          <w:sz w:val="24"/>
          <w:szCs w:val="24"/>
          <w:lang w:bidi="te-IN"/>
        </w:rPr>
        <w:t xml:space="preserve">. </w:t>
      </w:r>
    </w:p>
    <w:p w:rsidR="00D72609" w:rsidRDefault="006B1C7E" w:rsidP="00D72609">
      <w:pPr>
        <w:jc w:val="both"/>
        <w:rPr>
          <w:rFonts w:eastAsia="Times New Roman" w:cstheme="minorHAnsi"/>
          <w:color w:val="444444"/>
          <w:sz w:val="24"/>
          <w:szCs w:val="24"/>
          <w:lang w:bidi="te-IN"/>
        </w:rPr>
      </w:pPr>
      <w:r w:rsidRPr="00CA6F61">
        <w:rPr>
          <w:rFonts w:eastAsia="Times New Roman" w:cstheme="minorHAnsi"/>
          <w:color w:val="444444"/>
          <w:sz w:val="24"/>
          <w:szCs w:val="24"/>
          <w:lang w:bidi="te-IN"/>
        </w:rPr>
        <w:t xml:space="preserve">While supporting antibiotic reductions, </w:t>
      </w:r>
      <w:r>
        <w:rPr>
          <w:rFonts w:eastAsia="Times New Roman" w:cstheme="minorHAnsi"/>
          <w:color w:val="444444"/>
          <w:sz w:val="24"/>
          <w:szCs w:val="24"/>
          <w:lang w:bidi="te-IN"/>
        </w:rPr>
        <w:t>Cargill also advocates for</w:t>
      </w:r>
      <w:r w:rsidRPr="00CA6F61">
        <w:rPr>
          <w:rFonts w:eastAsia="Times New Roman" w:cstheme="minorHAnsi"/>
          <w:color w:val="444444"/>
          <w:sz w:val="24"/>
          <w:szCs w:val="24"/>
          <w:lang w:bidi="te-IN"/>
        </w:rPr>
        <w:t xml:space="preserve"> the judicious therapeutic use of animal antibiotics </w:t>
      </w:r>
      <w:r>
        <w:rPr>
          <w:rFonts w:eastAsia="Times New Roman" w:cstheme="minorHAnsi"/>
          <w:color w:val="444444"/>
          <w:sz w:val="24"/>
          <w:szCs w:val="24"/>
          <w:lang w:bidi="te-IN"/>
        </w:rPr>
        <w:t>to protect public health, food safety and animal well-being.</w:t>
      </w:r>
      <w:r w:rsidRPr="00CA6F61">
        <w:rPr>
          <w:rFonts w:eastAsia="Times New Roman" w:cstheme="minorHAnsi"/>
          <w:color w:val="444444"/>
          <w:sz w:val="24"/>
          <w:szCs w:val="24"/>
          <w:lang w:bidi="te-IN"/>
        </w:rPr>
        <w:t xml:space="preserve"> Judicious use prevents sick animals from entering the food supply and ensures animals do not unnecessarily suffer from disease. </w:t>
      </w:r>
      <w:r w:rsidR="00D72609" w:rsidRPr="00CA6F61">
        <w:rPr>
          <w:rFonts w:eastAsia="Times New Roman" w:cstheme="minorHAnsi"/>
          <w:color w:val="444444"/>
          <w:sz w:val="24"/>
          <w:szCs w:val="24"/>
          <w:lang w:bidi="te-IN"/>
        </w:rPr>
        <w:t xml:space="preserve">To address the challenges of AMR, many in the industry support the </w:t>
      </w:r>
      <w:r w:rsidR="00D72609" w:rsidRPr="00D72609">
        <w:rPr>
          <w:rFonts w:eastAsia="Times New Roman" w:cstheme="minorHAnsi"/>
          <w:i/>
          <w:iCs/>
          <w:color w:val="444444"/>
          <w:sz w:val="24"/>
          <w:szCs w:val="24"/>
          <w:lang w:bidi="te-IN"/>
        </w:rPr>
        <w:t>One Health</w:t>
      </w:r>
      <w:r w:rsidR="00D72609" w:rsidRPr="00CA6F61">
        <w:rPr>
          <w:rFonts w:eastAsia="Times New Roman" w:cstheme="minorHAnsi"/>
          <w:color w:val="444444"/>
          <w:sz w:val="24"/>
          <w:szCs w:val="24"/>
          <w:lang w:bidi="te-IN"/>
        </w:rPr>
        <w:t xml:space="preserve"> approach lead by the WHO and support a rigorous globally harmonized regulatory system that ensures drugs are safe and used responsibly. This engenders consumer trust. </w:t>
      </w:r>
    </w:p>
    <w:p w:rsidR="00D72609" w:rsidRDefault="00D72609" w:rsidP="00CA6F61">
      <w:pPr>
        <w:jc w:val="both"/>
        <w:rPr>
          <w:rFonts w:eastAsia="Times New Roman" w:cstheme="minorHAnsi"/>
          <w:color w:val="444444"/>
          <w:sz w:val="24"/>
          <w:szCs w:val="24"/>
          <w:lang w:bidi="te-IN"/>
        </w:rPr>
      </w:pPr>
    </w:p>
    <w:p w:rsidR="00A26CBB" w:rsidRPr="00CA6F61" w:rsidRDefault="00A26CBB" w:rsidP="00CA6F61">
      <w:pPr>
        <w:jc w:val="both"/>
        <w:rPr>
          <w:rFonts w:eastAsia="Times New Roman" w:cstheme="minorHAnsi"/>
          <w:color w:val="444444"/>
          <w:sz w:val="24"/>
          <w:szCs w:val="24"/>
          <w:lang w:bidi="te-IN"/>
        </w:rPr>
      </w:pPr>
      <w:r w:rsidRPr="00CA6F61">
        <w:rPr>
          <w:rFonts w:eastAsia="Times New Roman" w:cstheme="minorHAnsi"/>
          <w:color w:val="444444"/>
          <w:sz w:val="24"/>
          <w:szCs w:val="24"/>
          <w:lang w:bidi="te-IN"/>
        </w:rPr>
        <w:lastRenderedPageBreak/>
        <w:t>Cargill is committed to reducing the use of human antibiotics in animals used in food production while we maintain our commitment to food safety and animal welfare</w:t>
      </w:r>
      <w:r w:rsidR="00CA6F61" w:rsidRPr="00CA6F61">
        <w:rPr>
          <w:rFonts w:eastAsia="Times New Roman" w:cstheme="minorHAnsi"/>
          <w:color w:val="444444"/>
          <w:sz w:val="24"/>
          <w:szCs w:val="24"/>
          <w:lang w:bidi="te-IN"/>
        </w:rPr>
        <w:t xml:space="preserve">. </w:t>
      </w:r>
      <w:r w:rsidR="00D72609" w:rsidRPr="00CA6F61">
        <w:rPr>
          <w:rFonts w:eastAsia="Times New Roman" w:cstheme="minorHAnsi"/>
          <w:color w:val="444444"/>
          <w:sz w:val="24"/>
          <w:szCs w:val="24"/>
          <w:lang w:bidi="te-IN"/>
        </w:rPr>
        <w:t xml:space="preserve">We promote transparency in antibiotic use and work with stakeholders </w:t>
      </w:r>
      <w:r w:rsidR="00D72609">
        <w:rPr>
          <w:rFonts w:eastAsia="Times New Roman" w:cstheme="minorHAnsi"/>
          <w:color w:val="444444"/>
          <w:sz w:val="24"/>
          <w:szCs w:val="24"/>
          <w:lang w:bidi="te-IN"/>
        </w:rPr>
        <w:t xml:space="preserve">and customers </w:t>
      </w:r>
      <w:r w:rsidR="00D72609" w:rsidRPr="00CA6F61">
        <w:rPr>
          <w:rFonts w:eastAsia="Times New Roman" w:cstheme="minorHAnsi"/>
          <w:color w:val="444444"/>
          <w:sz w:val="24"/>
          <w:szCs w:val="24"/>
          <w:lang w:bidi="te-IN"/>
        </w:rPr>
        <w:t>to develop metrics to measure use</w:t>
      </w:r>
      <w:r w:rsidR="00D72609">
        <w:rPr>
          <w:rFonts w:eastAsia="Times New Roman" w:cstheme="minorHAnsi"/>
          <w:color w:val="444444"/>
          <w:sz w:val="24"/>
          <w:szCs w:val="24"/>
          <w:lang w:bidi="te-IN"/>
        </w:rPr>
        <w:t xml:space="preserve"> in our supply chains. We are also looking at alternative approaches to managing diseases in animals through the use of new antimicrobial strategies such as prebiotics, probiotics</w:t>
      </w:r>
      <w:r w:rsidR="006B1C7E">
        <w:rPr>
          <w:rFonts w:eastAsia="Times New Roman" w:cstheme="minorHAnsi"/>
          <w:color w:val="444444"/>
          <w:sz w:val="24"/>
          <w:szCs w:val="24"/>
          <w:lang w:bidi="te-IN"/>
        </w:rPr>
        <w:t xml:space="preserve"> and managing gut health. These technologies show great promise to both complement existing antimicrobial technologies and in some cases replace them.</w:t>
      </w:r>
      <w:r w:rsidR="00CA6F61" w:rsidRPr="00CA6F61">
        <w:rPr>
          <w:rFonts w:eastAsia="Times New Roman" w:cstheme="minorHAnsi"/>
          <w:color w:val="444444"/>
          <w:sz w:val="24"/>
          <w:szCs w:val="24"/>
          <w:lang w:bidi="te-IN"/>
        </w:rPr>
        <w:t xml:space="preserve"> </w:t>
      </w:r>
    </w:p>
    <w:p w:rsidR="008D7466" w:rsidRDefault="006B1C7E" w:rsidP="00733A8A">
      <w:pPr>
        <w:rPr>
          <w:rFonts w:eastAsia="Times New Roman" w:cstheme="minorHAnsi"/>
          <w:color w:val="444444"/>
          <w:sz w:val="24"/>
          <w:szCs w:val="24"/>
          <w:lang w:bidi="te-IN"/>
        </w:rPr>
      </w:pPr>
      <w:r w:rsidRPr="008C3B3B">
        <w:rPr>
          <w:rFonts w:cstheme="minorHAnsi"/>
          <w:sz w:val="24"/>
          <w:szCs w:val="24"/>
        </w:rPr>
        <w:t xml:space="preserve">One of the most significant vulnerabilities to the </w:t>
      </w:r>
      <w:r w:rsidR="008C3B3B">
        <w:rPr>
          <w:rFonts w:cstheme="minorHAnsi"/>
          <w:sz w:val="24"/>
          <w:szCs w:val="24"/>
        </w:rPr>
        <w:t xml:space="preserve">global food system for </w:t>
      </w:r>
      <w:r w:rsidRPr="008C3B3B">
        <w:rPr>
          <w:rFonts w:cstheme="minorHAnsi"/>
          <w:sz w:val="24"/>
          <w:szCs w:val="24"/>
        </w:rPr>
        <w:t>animal protein products is the emergence and detection of a zoonotic disease</w:t>
      </w:r>
      <w:r w:rsidR="008C3B3B">
        <w:rPr>
          <w:rFonts w:cstheme="minorHAnsi"/>
          <w:sz w:val="24"/>
          <w:szCs w:val="24"/>
        </w:rPr>
        <w:t>.</w:t>
      </w:r>
      <w:r w:rsidRPr="008C3B3B">
        <w:rPr>
          <w:rFonts w:cstheme="minorHAnsi"/>
          <w:sz w:val="24"/>
          <w:szCs w:val="24"/>
        </w:rPr>
        <w:t xml:space="preserve"> </w:t>
      </w:r>
      <w:r w:rsidR="00733A8A" w:rsidRPr="007738B7">
        <w:rPr>
          <w:rFonts w:eastAsia="Times New Roman" w:cstheme="minorHAnsi"/>
          <w:color w:val="444444"/>
          <w:sz w:val="24"/>
          <w:szCs w:val="24"/>
          <w:lang w:bidi="te-IN"/>
        </w:rPr>
        <w:t>Detection and reporting of a disease in an exporting country can have dramatic and long-last</w:t>
      </w:r>
      <w:r w:rsidR="00733A8A">
        <w:rPr>
          <w:rFonts w:eastAsia="Times New Roman" w:cstheme="minorHAnsi"/>
          <w:color w:val="444444"/>
          <w:sz w:val="24"/>
          <w:szCs w:val="24"/>
          <w:lang w:bidi="te-IN"/>
        </w:rPr>
        <w:t xml:space="preserve">ing impacts </w:t>
      </w:r>
      <w:r w:rsidR="00733A8A" w:rsidRPr="007738B7">
        <w:rPr>
          <w:rFonts w:eastAsia="Times New Roman" w:cstheme="minorHAnsi"/>
          <w:color w:val="444444"/>
          <w:sz w:val="24"/>
          <w:szCs w:val="24"/>
          <w:lang w:bidi="te-IN"/>
        </w:rPr>
        <w:t xml:space="preserve">on the trade flows of animal products and in some cases </w:t>
      </w:r>
      <w:r w:rsidR="00733A8A">
        <w:rPr>
          <w:rFonts w:eastAsia="Times New Roman" w:cstheme="minorHAnsi"/>
          <w:color w:val="444444"/>
          <w:sz w:val="24"/>
          <w:szCs w:val="24"/>
          <w:lang w:bidi="te-IN"/>
        </w:rPr>
        <w:t xml:space="preserve">negatively impact </w:t>
      </w:r>
      <w:r w:rsidR="00733A8A" w:rsidRPr="007738B7">
        <w:rPr>
          <w:rFonts w:eastAsia="Times New Roman" w:cstheme="minorHAnsi"/>
          <w:color w:val="444444"/>
          <w:sz w:val="24"/>
          <w:szCs w:val="24"/>
          <w:lang w:bidi="te-IN"/>
        </w:rPr>
        <w:t xml:space="preserve">global food security.  </w:t>
      </w:r>
    </w:p>
    <w:p w:rsidR="008D7466" w:rsidRDefault="00733A8A" w:rsidP="00733A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</w:t>
      </w:r>
      <w:r w:rsidRPr="008C3B3B">
        <w:rPr>
          <w:rFonts w:cstheme="minorHAnsi"/>
          <w:sz w:val="24"/>
          <w:szCs w:val="24"/>
        </w:rPr>
        <w:t>is well understood that the m</w:t>
      </w:r>
      <w:r w:rsidRPr="008C3B3B">
        <w:rPr>
          <w:rFonts w:eastAsia="Times New Roman" w:cstheme="minorHAnsi"/>
          <w:color w:val="444444"/>
          <w:sz w:val="24"/>
          <w:szCs w:val="24"/>
          <w:lang w:bidi="te-IN"/>
        </w:rPr>
        <w:t>ost</w:t>
      </w:r>
      <w:r w:rsidRPr="007738B7">
        <w:rPr>
          <w:rFonts w:eastAsia="Times New Roman" w:cstheme="minorHAnsi"/>
          <w:color w:val="444444"/>
          <w:sz w:val="24"/>
          <w:szCs w:val="24"/>
          <w:lang w:bidi="te-IN"/>
        </w:rPr>
        <w:t xml:space="preserve"> important aspects related to the control of zoonotic diseases is the development of </w:t>
      </w:r>
      <w:r>
        <w:rPr>
          <w:rFonts w:eastAsia="Times New Roman" w:cstheme="minorHAnsi"/>
          <w:color w:val="444444"/>
          <w:sz w:val="24"/>
          <w:szCs w:val="24"/>
          <w:lang w:bidi="te-IN"/>
        </w:rPr>
        <w:t xml:space="preserve">an </w:t>
      </w:r>
      <w:r w:rsidRPr="007738B7">
        <w:rPr>
          <w:rFonts w:eastAsia="Times New Roman" w:cstheme="minorHAnsi"/>
          <w:color w:val="444444"/>
          <w:sz w:val="24"/>
          <w:szCs w:val="24"/>
          <w:lang w:bidi="te-IN"/>
        </w:rPr>
        <w:t>adequate science-base</w:t>
      </w:r>
      <w:r>
        <w:rPr>
          <w:rFonts w:eastAsia="Times New Roman" w:cstheme="minorHAnsi"/>
          <w:color w:val="444444"/>
          <w:sz w:val="24"/>
          <w:szCs w:val="24"/>
          <w:lang w:bidi="te-IN"/>
        </w:rPr>
        <w:t xml:space="preserve">d risk management policies that </w:t>
      </w:r>
      <w:r w:rsidRPr="007738B7">
        <w:rPr>
          <w:rFonts w:eastAsia="Times New Roman" w:cstheme="minorHAnsi"/>
          <w:color w:val="444444"/>
          <w:sz w:val="24"/>
          <w:szCs w:val="24"/>
          <w:lang w:bidi="te-IN"/>
        </w:rPr>
        <w:t>respect</w:t>
      </w:r>
      <w:r>
        <w:rPr>
          <w:rFonts w:eastAsia="Times New Roman" w:cstheme="minorHAnsi"/>
          <w:color w:val="444444"/>
          <w:sz w:val="24"/>
          <w:szCs w:val="24"/>
          <w:lang w:bidi="te-IN"/>
        </w:rPr>
        <w:t>s</w:t>
      </w:r>
      <w:r w:rsidRPr="007738B7">
        <w:rPr>
          <w:rFonts w:eastAsia="Times New Roman" w:cstheme="minorHAnsi"/>
          <w:color w:val="444444"/>
          <w:sz w:val="24"/>
          <w:szCs w:val="24"/>
          <w:lang w:bidi="te-IN"/>
        </w:rPr>
        <w:t xml:space="preserve"> transboundary regulations and are proportionate to the risk. </w:t>
      </w:r>
      <w:r>
        <w:rPr>
          <w:rFonts w:cstheme="minorHAnsi"/>
          <w:sz w:val="24"/>
          <w:szCs w:val="24"/>
        </w:rPr>
        <w:t>The scope and compliance requirements of the importing countries risk management (RM) plan determine the relative impacts of these agricultural supply chains.</w:t>
      </w:r>
      <w:r w:rsidR="008C3B3B" w:rsidRPr="008C3B3B">
        <w:rPr>
          <w:rFonts w:cstheme="minorHAnsi"/>
          <w:sz w:val="24"/>
          <w:szCs w:val="24"/>
        </w:rPr>
        <w:t xml:space="preserve"> </w:t>
      </w:r>
      <w:r w:rsidR="008D7466" w:rsidRPr="007738B7">
        <w:rPr>
          <w:rFonts w:eastAsia="Times New Roman" w:cstheme="minorHAnsi"/>
          <w:color w:val="444444"/>
          <w:sz w:val="24"/>
          <w:szCs w:val="24"/>
          <w:lang w:bidi="te-IN"/>
        </w:rPr>
        <w:t>Finding risk management solutions that adequately address containing zoonotic diseases without unnecessarily restricting the global food system continue to evolve and be refined.</w:t>
      </w:r>
    </w:p>
    <w:p w:rsidR="00146741" w:rsidRPr="007738B7" w:rsidRDefault="008D7466" w:rsidP="00182DE2">
      <w:pPr>
        <w:jc w:val="both"/>
        <w:rPr>
          <w:rFonts w:eastAsia="Times New Roman" w:cstheme="minorHAnsi"/>
          <w:color w:val="444444"/>
          <w:sz w:val="24"/>
          <w:szCs w:val="24"/>
          <w:lang w:bidi="te-IN"/>
        </w:rPr>
      </w:pPr>
      <w:r>
        <w:rPr>
          <w:rFonts w:cstheme="minorHAnsi"/>
          <w:sz w:val="24"/>
          <w:szCs w:val="24"/>
        </w:rPr>
        <w:t xml:space="preserve">Finding the right balance between adequately protecting public health and </w:t>
      </w:r>
      <w:r w:rsidRPr="00954D73">
        <w:rPr>
          <w:rFonts w:cstheme="minorHAnsi"/>
          <w:sz w:val="24"/>
          <w:szCs w:val="24"/>
        </w:rPr>
        <w:t>enabl</w:t>
      </w:r>
      <w:r>
        <w:rPr>
          <w:rFonts w:cstheme="minorHAnsi"/>
          <w:sz w:val="24"/>
          <w:szCs w:val="24"/>
        </w:rPr>
        <w:t xml:space="preserve">ing trade requires </w:t>
      </w:r>
      <w:r w:rsidRPr="00954D73">
        <w:rPr>
          <w:rFonts w:cstheme="minorHAnsi"/>
          <w:sz w:val="24"/>
          <w:szCs w:val="24"/>
        </w:rPr>
        <w:t xml:space="preserve">proportionate and </w:t>
      </w:r>
      <w:r w:rsidRPr="00954D73">
        <w:rPr>
          <w:rFonts w:eastAsia="Times New Roman"/>
          <w:sz w:val="24"/>
          <w:szCs w:val="24"/>
        </w:rPr>
        <w:t xml:space="preserve">science-based </w:t>
      </w:r>
      <w:r>
        <w:rPr>
          <w:rFonts w:eastAsia="Times New Roman"/>
          <w:sz w:val="24"/>
          <w:szCs w:val="24"/>
        </w:rPr>
        <w:t>RM</w:t>
      </w:r>
      <w:r w:rsidRPr="00954D73">
        <w:rPr>
          <w:rFonts w:eastAsia="Times New Roman"/>
          <w:sz w:val="24"/>
          <w:szCs w:val="24"/>
        </w:rPr>
        <w:t xml:space="preserve"> solutions</w:t>
      </w:r>
      <w:r>
        <w:rPr>
          <w:rFonts w:eastAsia="Times New Roman"/>
          <w:sz w:val="24"/>
          <w:szCs w:val="24"/>
        </w:rPr>
        <w:t xml:space="preserve"> continue to be developed, tested and implemented. The best solutions can be found through dialogue in partnerships between </w:t>
      </w:r>
      <w:r w:rsidRPr="007738B7">
        <w:rPr>
          <w:rFonts w:eastAsia="Times New Roman" w:cstheme="minorHAnsi"/>
          <w:color w:val="444444"/>
          <w:sz w:val="24"/>
          <w:szCs w:val="24"/>
          <w:lang w:bidi="te-IN"/>
        </w:rPr>
        <w:t>governments, industry, and NGOs to develop  long-term solutions.</w:t>
      </w:r>
      <w:r>
        <w:rPr>
          <w:rFonts w:eastAsia="Times New Roman" w:cstheme="minorHAnsi"/>
          <w:color w:val="444444"/>
          <w:sz w:val="24"/>
          <w:szCs w:val="24"/>
          <w:lang w:bidi="te-IN"/>
        </w:rPr>
        <w:t xml:space="preserve"> Increasingly we are seeing opportunities for the </w:t>
      </w:r>
      <w:r w:rsidR="00733A8A" w:rsidRPr="007738B7">
        <w:rPr>
          <w:rFonts w:eastAsia="Times New Roman" w:cstheme="minorHAnsi"/>
          <w:color w:val="444444"/>
          <w:sz w:val="24"/>
          <w:szCs w:val="24"/>
          <w:lang w:bidi="te-IN"/>
        </w:rPr>
        <w:t xml:space="preserve">private sector </w:t>
      </w:r>
      <w:r>
        <w:rPr>
          <w:rFonts w:eastAsia="Times New Roman" w:cstheme="minorHAnsi"/>
          <w:color w:val="444444"/>
          <w:sz w:val="24"/>
          <w:szCs w:val="24"/>
          <w:lang w:bidi="te-IN"/>
        </w:rPr>
        <w:t xml:space="preserve">to have a </w:t>
      </w:r>
      <w:r w:rsidR="00733A8A" w:rsidRPr="007738B7">
        <w:rPr>
          <w:rFonts w:eastAsia="Times New Roman" w:cstheme="minorHAnsi"/>
          <w:color w:val="444444"/>
          <w:sz w:val="24"/>
          <w:szCs w:val="24"/>
          <w:lang w:bidi="te-IN"/>
        </w:rPr>
        <w:t>seat at the table</w:t>
      </w:r>
      <w:r>
        <w:rPr>
          <w:rFonts w:eastAsia="Times New Roman" w:cstheme="minorHAnsi"/>
          <w:color w:val="444444"/>
          <w:sz w:val="24"/>
          <w:szCs w:val="24"/>
          <w:lang w:bidi="te-IN"/>
        </w:rPr>
        <w:t xml:space="preserve"> through public-private partnerships</w:t>
      </w:r>
      <w:r w:rsidR="00733A8A" w:rsidRPr="007738B7">
        <w:rPr>
          <w:rFonts w:eastAsia="Times New Roman" w:cstheme="minorHAnsi"/>
          <w:color w:val="444444"/>
          <w:sz w:val="24"/>
          <w:szCs w:val="24"/>
          <w:lang w:bidi="te-IN"/>
        </w:rPr>
        <w:t xml:space="preserve"> and </w:t>
      </w:r>
      <w:r w:rsidR="00182DE2">
        <w:rPr>
          <w:rFonts w:eastAsia="Times New Roman" w:cstheme="minorHAnsi"/>
          <w:color w:val="444444"/>
          <w:sz w:val="24"/>
          <w:szCs w:val="24"/>
          <w:lang w:bidi="te-IN"/>
        </w:rPr>
        <w:t>we are eager to be part of that dialogue.</w:t>
      </w:r>
    </w:p>
    <w:sectPr w:rsidR="00146741" w:rsidRPr="0077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9C" w:rsidRDefault="00FB5C9C" w:rsidP="00AD7BDA">
      <w:pPr>
        <w:spacing w:after="0" w:line="240" w:lineRule="auto"/>
      </w:pPr>
      <w:r>
        <w:separator/>
      </w:r>
    </w:p>
  </w:endnote>
  <w:endnote w:type="continuationSeparator" w:id="0">
    <w:p w:rsidR="00FB5C9C" w:rsidRDefault="00FB5C9C" w:rsidP="00AD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9C" w:rsidRDefault="00FB5C9C" w:rsidP="00AD7BDA">
      <w:pPr>
        <w:spacing w:after="0" w:line="240" w:lineRule="auto"/>
      </w:pPr>
      <w:r>
        <w:separator/>
      </w:r>
    </w:p>
  </w:footnote>
  <w:footnote w:type="continuationSeparator" w:id="0">
    <w:p w:rsidR="00FB5C9C" w:rsidRDefault="00FB5C9C" w:rsidP="00AD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0CBF"/>
    <w:multiLevelType w:val="hybridMultilevel"/>
    <w:tmpl w:val="4B3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3384"/>
    <w:multiLevelType w:val="multilevel"/>
    <w:tmpl w:val="FD8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94F9D"/>
    <w:multiLevelType w:val="multilevel"/>
    <w:tmpl w:val="F6D4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C6F6D"/>
    <w:multiLevelType w:val="multilevel"/>
    <w:tmpl w:val="D416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2"/>
    <w:rsid w:val="000404ED"/>
    <w:rsid w:val="00096466"/>
    <w:rsid w:val="000D3C6B"/>
    <w:rsid w:val="00127FA5"/>
    <w:rsid w:val="00146741"/>
    <w:rsid w:val="00182DE2"/>
    <w:rsid w:val="001F0CF1"/>
    <w:rsid w:val="001F2CED"/>
    <w:rsid w:val="002D5FCF"/>
    <w:rsid w:val="003E5804"/>
    <w:rsid w:val="00463E69"/>
    <w:rsid w:val="004A477B"/>
    <w:rsid w:val="005F7476"/>
    <w:rsid w:val="006147E2"/>
    <w:rsid w:val="00693619"/>
    <w:rsid w:val="006B1C7E"/>
    <w:rsid w:val="00733A8A"/>
    <w:rsid w:val="007738B7"/>
    <w:rsid w:val="007953E0"/>
    <w:rsid w:val="007E3E40"/>
    <w:rsid w:val="008C3B3B"/>
    <w:rsid w:val="008D7466"/>
    <w:rsid w:val="008F3B90"/>
    <w:rsid w:val="00927D0F"/>
    <w:rsid w:val="00954D73"/>
    <w:rsid w:val="009F6188"/>
    <w:rsid w:val="00A20978"/>
    <w:rsid w:val="00A20F23"/>
    <w:rsid w:val="00A26CBB"/>
    <w:rsid w:val="00AD7BDA"/>
    <w:rsid w:val="00AE1805"/>
    <w:rsid w:val="00B35809"/>
    <w:rsid w:val="00BB39EE"/>
    <w:rsid w:val="00C03BF0"/>
    <w:rsid w:val="00C148FE"/>
    <w:rsid w:val="00CA6F61"/>
    <w:rsid w:val="00D521FE"/>
    <w:rsid w:val="00D72609"/>
    <w:rsid w:val="00D9501F"/>
    <w:rsid w:val="00DF66CE"/>
    <w:rsid w:val="00DF6C52"/>
    <w:rsid w:val="00E108A2"/>
    <w:rsid w:val="00EC4C0C"/>
    <w:rsid w:val="00FB5C9C"/>
    <w:rsid w:val="00F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12C74-5059-478A-A021-B86CBA4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e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F6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C52"/>
    <w:rPr>
      <w:rFonts w:ascii="Times New Roman" w:eastAsia="Times New Roman" w:hAnsi="Times New Roman" w:cs="Times New Roman"/>
      <w:b/>
      <w:bCs/>
      <w:kern w:val="36"/>
      <w:sz w:val="48"/>
      <w:szCs w:val="48"/>
      <w:lang w:bidi="te-IN"/>
    </w:rPr>
  </w:style>
  <w:style w:type="character" w:customStyle="1" w:styleId="Heading3Char">
    <w:name w:val="Heading 3 Char"/>
    <w:basedOn w:val="DefaultParagraphFont"/>
    <w:link w:val="Heading3"/>
    <w:uiPriority w:val="9"/>
    <w:rsid w:val="00DF6C52"/>
    <w:rPr>
      <w:rFonts w:ascii="Times New Roman" w:eastAsia="Times New Roman" w:hAnsi="Times New Roman" w:cs="Times New Roman"/>
      <w:b/>
      <w:bCs/>
      <w:sz w:val="27"/>
      <w:szCs w:val="27"/>
      <w:lang w:bidi="te-IN"/>
    </w:rPr>
  </w:style>
  <w:style w:type="paragraph" w:styleId="NormalWeb">
    <w:name w:val="Normal (Web)"/>
    <w:basedOn w:val="Normal"/>
    <w:uiPriority w:val="99"/>
    <w:semiHidden/>
    <w:unhideWhenUsed/>
    <w:rsid w:val="00DF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styleId="Hyperlink">
    <w:name w:val="Hyperlink"/>
    <w:basedOn w:val="DefaultParagraphFont"/>
    <w:uiPriority w:val="99"/>
    <w:semiHidden/>
    <w:unhideWhenUsed/>
    <w:rsid w:val="00DF6C52"/>
    <w:rPr>
      <w:color w:val="0000FF"/>
      <w:u w:val="single"/>
    </w:rPr>
  </w:style>
  <w:style w:type="paragraph" w:styleId="NoSpacing">
    <w:name w:val="No Spacing"/>
    <w:uiPriority w:val="1"/>
    <w:qFormat/>
    <w:rsid w:val="00E108A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5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">
    <w:name w:val="p"/>
    <w:basedOn w:val="Normal"/>
    <w:rsid w:val="002D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styleId="Emphasis">
    <w:name w:val="Emphasis"/>
    <w:basedOn w:val="DefaultParagraphFont"/>
    <w:uiPriority w:val="20"/>
    <w:qFormat/>
    <w:rsid w:val="002D5FCF"/>
    <w:rPr>
      <w:i/>
      <w:iCs/>
    </w:rPr>
  </w:style>
  <w:style w:type="character" w:styleId="Strong">
    <w:name w:val="Strong"/>
    <w:basedOn w:val="DefaultParagraphFont"/>
    <w:uiPriority w:val="22"/>
    <w:qFormat/>
    <w:rsid w:val="002D5F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DA"/>
  </w:style>
  <w:style w:type="paragraph" w:styleId="Footer">
    <w:name w:val="footer"/>
    <w:basedOn w:val="Normal"/>
    <w:link w:val="FooterChar"/>
    <w:uiPriority w:val="99"/>
    <w:unhideWhenUsed/>
    <w:rsid w:val="00AD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DA"/>
  </w:style>
  <w:style w:type="paragraph" w:styleId="BalloonText">
    <w:name w:val="Balloon Text"/>
    <w:basedOn w:val="Normal"/>
    <w:link w:val="BalloonTextChar"/>
    <w:uiPriority w:val="99"/>
    <w:semiHidden/>
    <w:unhideWhenUsed/>
    <w:rsid w:val="0069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039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22312">
          <w:marLeft w:val="0"/>
          <w:marRight w:val="0"/>
          <w:marTop w:val="332"/>
          <w:marBottom w:val="332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  <w:divsChild>
            <w:div w:id="16554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6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1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Giroux</dc:creator>
  <cp:keywords/>
  <dc:description/>
  <cp:lastModifiedBy>Kathy Noeldner</cp:lastModifiedBy>
  <cp:revision>2</cp:revision>
  <dcterms:created xsi:type="dcterms:W3CDTF">2017-12-19T15:56:00Z</dcterms:created>
  <dcterms:modified xsi:type="dcterms:W3CDTF">2017-12-19T15:56:00Z</dcterms:modified>
</cp:coreProperties>
</file>